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6D" w:rsidRDefault="004449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496D" w:rsidRDefault="0044496D">
      <w:pPr>
        <w:pStyle w:val="ConsPlusNormal"/>
        <w:jc w:val="both"/>
        <w:outlineLvl w:val="0"/>
      </w:pPr>
    </w:p>
    <w:p w:rsidR="0044496D" w:rsidRDefault="0044496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окончании срока действия контракта, если обязательства по нему не исполнены в полном объеме.</w:t>
      </w:r>
    </w:p>
    <w:p w:rsidR="0044496D" w:rsidRDefault="0044496D">
      <w:pPr>
        <w:pStyle w:val="ConsPlusNormal"/>
        <w:jc w:val="both"/>
      </w:pPr>
    </w:p>
    <w:p w:rsidR="0044496D" w:rsidRDefault="0044496D">
      <w:pPr>
        <w:pStyle w:val="ConsPlusNormal"/>
        <w:ind w:firstLine="540"/>
        <w:jc w:val="both"/>
      </w:pPr>
      <w:r>
        <w:rPr>
          <w:b/>
        </w:rPr>
        <w:t>Ответ:</w:t>
      </w:r>
    </w:p>
    <w:p w:rsidR="0044496D" w:rsidRDefault="0044496D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44496D" w:rsidRDefault="0044496D">
      <w:pPr>
        <w:pStyle w:val="ConsPlusTitle"/>
        <w:jc w:val="center"/>
      </w:pPr>
    </w:p>
    <w:p w:rsidR="0044496D" w:rsidRDefault="0044496D">
      <w:pPr>
        <w:pStyle w:val="ConsPlusTitle"/>
        <w:jc w:val="center"/>
      </w:pPr>
      <w:r>
        <w:t>ПИСЬМО</w:t>
      </w:r>
    </w:p>
    <w:p w:rsidR="0044496D" w:rsidRDefault="0044496D">
      <w:pPr>
        <w:pStyle w:val="ConsPlusTitle"/>
        <w:jc w:val="center"/>
      </w:pPr>
      <w:r>
        <w:t>от 25 декабря 2019 г. N 24-03-07/</w:t>
      </w:r>
      <w:bookmarkStart w:id="0" w:name="_GoBack"/>
      <w:r>
        <w:t>101443</w:t>
      </w:r>
    </w:p>
    <w:bookmarkEnd w:id="0"/>
    <w:p w:rsidR="0044496D" w:rsidRDefault="0044496D">
      <w:pPr>
        <w:pStyle w:val="ConsPlusNormal"/>
        <w:jc w:val="both"/>
      </w:pPr>
    </w:p>
    <w:p w:rsidR="0044496D" w:rsidRDefault="0044496D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 услуг для обеспечения государственных и муниципальных нужд" (далее - Закон N 44-ФЗ) в части срока действия контракта, сообщает следующее.</w:t>
      </w:r>
      <w:proofErr w:type="gramEnd"/>
    </w:p>
    <w:p w:rsidR="0044496D" w:rsidRDefault="0044496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44496D" w:rsidRDefault="0044496D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4496D" w:rsidRDefault="0044496D">
      <w:pPr>
        <w:pStyle w:val="ConsPlusNormal"/>
        <w:spacing w:before="220"/>
        <w:ind w:firstLine="540"/>
        <w:jc w:val="both"/>
      </w:pPr>
      <w:r>
        <w:t>Вместе с тем полагаем возможным отметить следующее.</w:t>
      </w:r>
    </w:p>
    <w:p w:rsidR="0044496D" w:rsidRDefault="0044496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44496D" w:rsidRDefault="0044496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 части 13 статьи 34</w:t>
        </w:r>
      </w:hyperlink>
      <w:r>
        <w:t xml:space="preserve"> Закона N 44-ФЗ в контракт включается обязательное условие о порядке и сроках оплаты товара, работы или услуги, в том числе с учетом положений </w:t>
      </w:r>
      <w:hyperlink r:id="rId10" w:history="1">
        <w:r>
          <w:rPr>
            <w:color w:val="0000FF"/>
          </w:rPr>
          <w:t>части 13 статьи 37</w:t>
        </w:r>
      </w:hyperlink>
      <w:r>
        <w:t xml:space="preserve"> Закона N 44-ФЗ, о порядке и сроках осуществления заказчиком приемки постатейного товара, выполненной работы (ее результатов) или оказанной услуги в части соответствия их количества</w:t>
      </w:r>
      <w:proofErr w:type="gramEnd"/>
      <w:r>
        <w:t>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 </w:t>
      </w:r>
      <w:hyperlink r:id="rId11" w:history="1">
        <w:r>
          <w:rPr>
            <w:color w:val="0000FF"/>
          </w:rPr>
          <w:t>частью 4 статьи 33</w:t>
        </w:r>
      </w:hyperlink>
      <w:r>
        <w:t xml:space="preserve"> Закона N 44-ФЗ требований к их предоставлению.</w:t>
      </w:r>
    </w:p>
    <w:p w:rsidR="0044496D" w:rsidRDefault="0044496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что при заключении и исполнении контракта изменение его условий не допускается, за исключением случаев, предусмотренных указанной </w:t>
      </w:r>
      <w:r>
        <w:lastRenderedPageBreak/>
        <w:t xml:space="preserve">статьей и </w:t>
      </w:r>
      <w:hyperlink r:id="rId13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44496D" w:rsidRDefault="0044496D">
      <w:pPr>
        <w:pStyle w:val="ConsPlusNormal"/>
        <w:spacing w:before="220"/>
        <w:ind w:firstLine="540"/>
        <w:jc w:val="both"/>
      </w:pPr>
      <w:r>
        <w:t xml:space="preserve">Указанными нормами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 возможность изменения сроков исполнения поставщиком (подрядчиком, исполнителем) обязательств не предусмотрена.</w:t>
      </w:r>
    </w:p>
    <w:p w:rsidR="0044496D" w:rsidRDefault="0044496D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15" w:history="1">
        <w:r>
          <w:rPr>
            <w:color w:val="0000FF"/>
          </w:rPr>
          <w:t>части 4 статьи 34</w:t>
        </w:r>
      </w:hyperlink>
      <w:r>
        <w:t xml:space="preserve"> Закона N 44-ФЗ в контра</w:t>
      </w:r>
      <w:proofErr w:type="gramStart"/>
      <w:r>
        <w:t>кт вкл</w:t>
      </w:r>
      <w:proofErr w:type="gramEnd"/>
      <w: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44496D" w:rsidRDefault="0044496D">
      <w:pPr>
        <w:pStyle w:val="ConsPlusNormal"/>
        <w:spacing w:before="220"/>
        <w:ind w:firstLine="540"/>
        <w:jc w:val="both"/>
      </w:pPr>
      <w:r>
        <w:t>Таким образом, если обязательства по контракту не исполнены в полном объеме, формальное окончание срока действия контракта не влечет прекращение обязательств.</w:t>
      </w:r>
    </w:p>
    <w:p w:rsidR="0044496D" w:rsidRDefault="0044496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частью 6 статьи 34</w:t>
        </w:r>
      </w:hyperlink>
      <w:r>
        <w:t xml:space="preserve"> Закона N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44496D" w:rsidRDefault="0044496D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Частью 7 статьи 34</w:t>
        </w:r>
      </w:hyperlink>
      <w:r>
        <w:t xml:space="preserve"> Закона N 44-ФЗ установлено, что пени начисляются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пеней ключевой ставки Центрального банка Российской Федерации от цены контракта, уменьшенной на сумму, пропорциональную объему</w:t>
      </w:r>
      <w:proofErr w:type="gramEnd"/>
      <w:r>
        <w:t xml:space="preserve">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пеней.</w:t>
      </w:r>
    </w:p>
    <w:p w:rsidR="0044496D" w:rsidRDefault="0044496D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исходя из системного толкования положений </w:t>
      </w:r>
      <w:hyperlink r:id="rId18" w:history="1">
        <w:r>
          <w:rPr>
            <w:color w:val="0000FF"/>
          </w:rPr>
          <w:t>Закона</w:t>
        </w:r>
      </w:hyperlink>
      <w:r>
        <w:t xml:space="preserve"> N 44-ФЗ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обязательства, предусмотренного контрактом.</w:t>
      </w:r>
    </w:p>
    <w:p w:rsidR="0044496D" w:rsidRDefault="0044496D">
      <w:pPr>
        <w:pStyle w:val="ConsPlusNormal"/>
        <w:jc w:val="both"/>
      </w:pPr>
    </w:p>
    <w:p w:rsidR="0044496D" w:rsidRDefault="0044496D">
      <w:pPr>
        <w:pStyle w:val="ConsPlusNormal"/>
        <w:jc w:val="right"/>
      </w:pPr>
      <w:r>
        <w:t>Заместитель директора Департамента</w:t>
      </w:r>
    </w:p>
    <w:p w:rsidR="0044496D" w:rsidRDefault="0044496D">
      <w:pPr>
        <w:pStyle w:val="ConsPlusNormal"/>
        <w:jc w:val="right"/>
      </w:pPr>
      <w:r>
        <w:t>Д.А.ГОТОВЦЕВ</w:t>
      </w:r>
    </w:p>
    <w:p w:rsidR="0044496D" w:rsidRDefault="0044496D">
      <w:pPr>
        <w:pStyle w:val="ConsPlusNormal"/>
      </w:pPr>
      <w:r>
        <w:t>25.12.2019</w:t>
      </w:r>
    </w:p>
    <w:p w:rsidR="0044496D" w:rsidRDefault="0044496D">
      <w:pPr>
        <w:pStyle w:val="ConsPlusNormal"/>
        <w:jc w:val="both"/>
      </w:pPr>
    </w:p>
    <w:p w:rsidR="0044496D" w:rsidRDefault="0044496D">
      <w:pPr>
        <w:pStyle w:val="ConsPlusNormal"/>
        <w:jc w:val="both"/>
      </w:pPr>
    </w:p>
    <w:p w:rsidR="0044496D" w:rsidRDefault="004449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79E" w:rsidRDefault="0026479E"/>
    <w:sectPr w:rsidR="0026479E" w:rsidSect="009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D"/>
    <w:rsid w:val="0026479E"/>
    <w:rsid w:val="004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9065EAD497D28B25954CFE1EC656AC1C1A43AC12CF21B4E6DF80F4F3D807F0E4A707F4298F36CA74ACA9876C796693B21227DFD54EFo4L" TargetMode="External"/><Relationship Id="rId13" Type="http://schemas.openxmlformats.org/officeDocument/2006/relationships/hyperlink" Target="consultantplus://offline/ref=B8B9065EAD497D28B25954CFE1EC656AC1C1A43AC12CF21B4E6DF80F4F3D807F0E4A707F4099F767FA10DA9C3F909B753B3B3C7BE354F462EAo9L" TargetMode="External"/><Relationship Id="rId18" Type="http://schemas.openxmlformats.org/officeDocument/2006/relationships/hyperlink" Target="consultantplus://offline/ref=B8B9065EAD497D28B25954CFE1EC656AC1C1A43AC12CF21B4E6DF80F4F3D807F1C4A28734298EA67F7058CCD79ECo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B9065EAD497D28B25954CFE1EC656AC1C1A631C625F21B4E6DF80F4F3D807F0E4A707F4098F167FA10DA9C3F909B753B3B3C7BE354F462EAo9L" TargetMode="External"/><Relationship Id="rId12" Type="http://schemas.openxmlformats.org/officeDocument/2006/relationships/hyperlink" Target="consultantplus://offline/ref=B8B9065EAD497D28B25954CFE1EC656AC1C1A43AC12CF21B4E6DF80F4F3D807F0E4A707F4298FC6CA74ACA9876C796693B21227DFD54EFo4L" TargetMode="External"/><Relationship Id="rId17" Type="http://schemas.openxmlformats.org/officeDocument/2006/relationships/hyperlink" Target="consultantplus://offline/ref=B8B9065EAD497D28B25954CFE1EC656AC1C1A43AC12CF21B4E6DF80F4F3D807F0E4A707F419DF36CA74ACA9876C796693B21227DFD54EFo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B9065EAD497D28B25954CFE1EC656AC1C1A43AC12CF21B4E6DF80F4F3D807F0E4A707F4099F366F410DA9C3F909B753B3B3C7BE354F462EAo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B9065EAD497D28B25954CFE1EC656AC1C1A43AC12CF21B4E6DF80F4F3D807F1C4A28734298EA67F7058CCD79ECo5L" TargetMode="External"/><Relationship Id="rId11" Type="http://schemas.openxmlformats.org/officeDocument/2006/relationships/hyperlink" Target="consultantplus://offline/ref=B8B9065EAD497D28B25954CFE1EC656AC1C1A43AC12CF21B4E6DF80F4F3D807F0E4A707F4298F26CA74ACA9876C796693B21227DFD54EFo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B9065EAD497D28B25954CFE1EC656AC1C1A43AC12CF21B4E6DF80F4F3D807F0E4A707F4098F067F710DA9C3F909B753B3B3C7BE354F462EAo9L" TargetMode="External"/><Relationship Id="rId10" Type="http://schemas.openxmlformats.org/officeDocument/2006/relationships/hyperlink" Target="consultantplus://offline/ref=B8B9065EAD497D28B25954CFE1EC656AC1C1A43AC12CF21B4E6DF80F4F3D807F0E4A707F4299FC6CA74ACA9876C796693B21227DFD54EFo4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9065EAD497D28B25954CFE1EC656AC1C1A43AC12CF21B4E6DF80F4F3D807F0E4A707F4390F36CA74ACA9876C796693B21227DFD54EFo4L" TargetMode="External"/><Relationship Id="rId14" Type="http://schemas.openxmlformats.org/officeDocument/2006/relationships/hyperlink" Target="consultantplus://offline/ref=B8B9065EAD497D28B25954CFE1EC656AC1C1A43AC12CF21B4E6DF80F4F3D807F1C4A28734298EA67F7058CCD79EC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2020-04-20T11:40:00Z</dcterms:created>
  <dcterms:modified xsi:type="dcterms:W3CDTF">2020-04-20T11:40:00Z</dcterms:modified>
</cp:coreProperties>
</file>